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75AA" w14:textId="77777777" w:rsidR="00633651" w:rsidRDefault="00633651" w:rsidP="00C00D3F">
      <w:pPr>
        <w:pStyle w:val="ListParagraph"/>
        <w:numPr>
          <w:ilvl w:val="0"/>
          <w:numId w:val="3"/>
        </w:numPr>
      </w:pPr>
      <w:r>
        <w:t>Sergio and Bruno want to open a small, boutique café in Singapore. The only inventory comprises coffee beans and cups, which can be easily counted. The cost of producing each cup of coffee is 5% of the selling price. The best inventory system for them to use is:</w:t>
      </w:r>
    </w:p>
    <w:p w14:paraId="1B2AF2B1" w14:textId="77777777" w:rsidR="00633651" w:rsidRDefault="00633651" w:rsidP="00633651">
      <w:pPr>
        <w:pStyle w:val="ListParagraph"/>
        <w:numPr>
          <w:ilvl w:val="1"/>
          <w:numId w:val="3"/>
        </w:numPr>
      </w:pPr>
      <w:r>
        <w:t>FIFO</w:t>
      </w:r>
    </w:p>
    <w:p w14:paraId="18B44064" w14:textId="77777777" w:rsidR="00633651" w:rsidRDefault="00633651" w:rsidP="00633651">
      <w:pPr>
        <w:pStyle w:val="ListParagraph"/>
        <w:numPr>
          <w:ilvl w:val="1"/>
          <w:numId w:val="3"/>
        </w:numPr>
      </w:pPr>
      <w:r>
        <w:t>Perpetual</w:t>
      </w:r>
    </w:p>
    <w:p w14:paraId="35DCBFCC" w14:textId="77777777" w:rsidR="00633651" w:rsidRDefault="00633651" w:rsidP="00633651">
      <w:pPr>
        <w:pStyle w:val="ListParagraph"/>
        <w:numPr>
          <w:ilvl w:val="1"/>
          <w:numId w:val="3"/>
        </w:numPr>
      </w:pPr>
      <w:r>
        <w:t>LIFO</w:t>
      </w:r>
    </w:p>
    <w:p w14:paraId="07792815" w14:textId="77777777" w:rsidR="00633651" w:rsidRDefault="00633651" w:rsidP="00633651">
      <w:pPr>
        <w:pStyle w:val="ListParagraph"/>
        <w:numPr>
          <w:ilvl w:val="1"/>
          <w:numId w:val="3"/>
        </w:numPr>
      </w:pPr>
      <w:r>
        <w:t>Periodic</w:t>
      </w:r>
    </w:p>
    <w:p w14:paraId="3495C3BE" w14:textId="41A5EA76" w:rsidR="000E00AF" w:rsidRDefault="00633651" w:rsidP="00633651">
      <w:r>
        <w:t>Ans</w:t>
      </w:r>
      <w:r w:rsidR="008875F1">
        <w:t>:</w:t>
      </w:r>
      <w:r>
        <w:t xml:space="preserve"> d. Periodic systems are mo</w:t>
      </w:r>
      <w:r w:rsidR="002469D1">
        <w:t>re</w:t>
      </w:r>
      <w:r>
        <w:t xml:space="preserve"> suitable for smaller b</w:t>
      </w:r>
      <w:r w:rsidR="002469D1">
        <w:t>usinesse</w:t>
      </w:r>
      <w:r>
        <w:t>s with easily countable inventory</w:t>
      </w:r>
      <w:r w:rsidR="002469D1">
        <w:t>.</w:t>
      </w:r>
      <w:r w:rsidR="002469D1">
        <w:br/>
        <w:t>FIFO and LIFO are not inventory systems</w:t>
      </w:r>
    </w:p>
    <w:p w14:paraId="2F1F7FBD" w14:textId="151F854D" w:rsidR="002469D1" w:rsidRDefault="002469D1" w:rsidP="002469D1">
      <w:pPr>
        <w:pStyle w:val="ListParagraph"/>
        <w:numPr>
          <w:ilvl w:val="0"/>
          <w:numId w:val="3"/>
        </w:numPr>
      </w:pPr>
      <w:r>
        <w:t>Costa bought $100</w:t>
      </w:r>
      <w:r w:rsidR="0070478C">
        <w:t>,</w:t>
      </w:r>
      <w:r>
        <w:t xml:space="preserve">000 worth of coffee beans </w:t>
      </w:r>
      <w:r w:rsidR="00CD497E">
        <w:t xml:space="preserve">shipped </w:t>
      </w:r>
      <w:r>
        <w:t>FOB destination. Shipping costs are $100. The amount debited to inventory will be $100</w:t>
      </w:r>
      <w:r w:rsidR="0070478C">
        <w:t>,</w:t>
      </w:r>
      <w:r>
        <w:t>100. True or False?</w:t>
      </w:r>
      <w:r>
        <w:br/>
      </w:r>
      <w:r>
        <w:br/>
        <w:t>Ans: False. FOB destination means that the transaction occurs at the destination point, therefore the supplier pays for the shipping.</w:t>
      </w:r>
      <w:r>
        <w:br/>
      </w:r>
    </w:p>
    <w:p w14:paraId="6184D5D5" w14:textId="1DD5ED03" w:rsidR="008875F1" w:rsidRDefault="002469D1" w:rsidP="002469D1">
      <w:pPr>
        <w:pStyle w:val="ListParagraph"/>
        <w:numPr>
          <w:ilvl w:val="0"/>
          <w:numId w:val="3"/>
        </w:numPr>
      </w:pPr>
      <w:r>
        <w:t>Costa bought $100</w:t>
      </w:r>
      <w:r w:rsidR="00B852F4">
        <w:t>,</w:t>
      </w:r>
      <w:r w:rsidR="008875F1">
        <w:t>000 worth of coffee beans FOB shipping point. Shipping costs are $100. The supplier offers a discount rate of 2/10, n/30. Costa makes pa</w:t>
      </w:r>
      <w:r w:rsidR="00CD497E">
        <w:t>yment</w:t>
      </w:r>
      <w:r w:rsidR="008875F1">
        <w:t xml:space="preserve"> for the coffee beans one week after the purchase. The overall </w:t>
      </w:r>
      <w:r w:rsidR="00CD497E">
        <w:t xml:space="preserve">change in Costa’s inventory account </w:t>
      </w:r>
      <w:r w:rsidR="008875F1">
        <w:t>is:</w:t>
      </w:r>
    </w:p>
    <w:p w14:paraId="235A98FF" w14:textId="158E430C" w:rsidR="008875F1" w:rsidRDefault="008875F1" w:rsidP="008875F1">
      <w:pPr>
        <w:pStyle w:val="ListParagraph"/>
        <w:numPr>
          <w:ilvl w:val="1"/>
          <w:numId w:val="3"/>
        </w:numPr>
      </w:pPr>
      <w:r>
        <w:t>100</w:t>
      </w:r>
      <w:r w:rsidR="00B852F4">
        <w:t>,</w:t>
      </w:r>
      <w:r>
        <w:t>000</w:t>
      </w:r>
    </w:p>
    <w:p w14:paraId="3DCCD7E2" w14:textId="09E7453A" w:rsidR="008875F1" w:rsidRDefault="008875F1" w:rsidP="008875F1">
      <w:pPr>
        <w:pStyle w:val="ListParagraph"/>
        <w:numPr>
          <w:ilvl w:val="1"/>
          <w:numId w:val="3"/>
        </w:numPr>
      </w:pPr>
      <w:r>
        <w:t>100</w:t>
      </w:r>
      <w:r w:rsidR="00B852F4">
        <w:t>,</w:t>
      </w:r>
      <w:r>
        <w:t>100</w:t>
      </w:r>
    </w:p>
    <w:p w14:paraId="10516213" w14:textId="1BCCE9FC" w:rsidR="008875F1" w:rsidRDefault="008875F1" w:rsidP="008875F1">
      <w:pPr>
        <w:pStyle w:val="ListParagraph"/>
        <w:numPr>
          <w:ilvl w:val="1"/>
          <w:numId w:val="3"/>
        </w:numPr>
      </w:pPr>
      <w:r>
        <w:t>98</w:t>
      </w:r>
      <w:r w:rsidR="00B852F4">
        <w:t>,</w:t>
      </w:r>
      <w:r>
        <w:t>098</w:t>
      </w:r>
    </w:p>
    <w:p w14:paraId="63C38BA5" w14:textId="7086FAB9" w:rsidR="008875F1" w:rsidRDefault="008875F1" w:rsidP="008875F1">
      <w:pPr>
        <w:pStyle w:val="ListParagraph"/>
        <w:numPr>
          <w:ilvl w:val="1"/>
          <w:numId w:val="3"/>
        </w:numPr>
      </w:pPr>
      <w:r>
        <w:t>98</w:t>
      </w:r>
      <w:r w:rsidR="00B852F4">
        <w:t>,</w:t>
      </w:r>
      <w:r>
        <w:t>100</w:t>
      </w:r>
    </w:p>
    <w:p w14:paraId="5BC09891" w14:textId="67C900CE" w:rsidR="008875F1" w:rsidRDefault="008875F1" w:rsidP="008875F1">
      <w:r>
        <w:t xml:space="preserve">Ans: d. Costa </w:t>
      </w:r>
      <w:proofErr w:type="gramStart"/>
      <w:r>
        <w:t>has to</w:t>
      </w:r>
      <w:proofErr w:type="gramEnd"/>
      <w:r>
        <w:t xml:space="preserve"> pay for the </w:t>
      </w:r>
      <w:r w:rsidR="00B07ECD">
        <w:t>shipping. They</w:t>
      </w:r>
      <w:r>
        <w:t xml:space="preserve"> receive a 2% percent for the coffee beans but not for the shipping fee. (100</w:t>
      </w:r>
      <w:r w:rsidR="00B852F4">
        <w:t>,</w:t>
      </w:r>
      <w:r>
        <w:t>000 X 0.98) + 100 = 98 100</w:t>
      </w:r>
    </w:p>
    <w:p w14:paraId="4CF3983E" w14:textId="5D5CA626" w:rsidR="00D92A50" w:rsidRDefault="00D92A50" w:rsidP="008875F1">
      <w:pPr>
        <w:pStyle w:val="ListParagraph"/>
        <w:numPr>
          <w:ilvl w:val="0"/>
          <w:numId w:val="3"/>
        </w:numPr>
      </w:pPr>
      <w:r>
        <w:t>Costa bought $100</w:t>
      </w:r>
      <w:r w:rsidR="00B852F4">
        <w:t>,</w:t>
      </w:r>
      <w:r>
        <w:t>000 worth of coffee beans, half paid for within a week, half paid for two weeks later. The supplier offers a discount rate of 5/10, n/30. 20% of the beans were defective and returned to the supplier. Calculate the overall change in inventory</w:t>
      </w:r>
    </w:p>
    <w:p w14:paraId="7AE867EB" w14:textId="447C2AD0" w:rsidR="000F34F8" w:rsidRDefault="000F34F8" w:rsidP="000F34F8">
      <w:pPr>
        <w:pStyle w:val="ListParagraph"/>
        <w:numPr>
          <w:ilvl w:val="1"/>
          <w:numId w:val="3"/>
        </w:numPr>
      </w:pPr>
      <w:r>
        <w:t>78</w:t>
      </w:r>
      <w:r w:rsidR="00B852F4">
        <w:t>,</w:t>
      </w:r>
      <w:r>
        <w:t>000</w:t>
      </w:r>
    </w:p>
    <w:p w14:paraId="3574DECA" w14:textId="6A8352F0" w:rsidR="000F34F8" w:rsidRDefault="000F34F8" w:rsidP="000F34F8">
      <w:pPr>
        <w:pStyle w:val="ListParagraph"/>
        <w:numPr>
          <w:ilvl w:val="1"/>
          <w:numId w:val="3"/>
        </w:numPr>
      </w:pPr>
      <w:r>
        <w:t>77</w:t>
      </w:r>
      <w:r w:rsidR="00B852F4">
        <w:t>,</w:t>
      </w:r>
      <w:r>
        <w:t>500</w:t>
      </w:r>
    </w:p>
    <w:p w14:paraId="303C1206" w14:textId="01D35AE9" w:rsidR="000F34F8" w:rsidRDefault="000F34F8" w:rsidP="000F34F8">
      <w:pPr>
        <w:pStyle w:val="ListParagraph"/>
        <w:numPr>
          <w:ilvl w:val="1"/>
          <w:numId w:val="3"/>
        </w:numPr>
      </w:pPr>
      <w:r>
        <w:t>80</w:t>
      </w:r>
      <w:r w:rsidR="00B852F4">
        <w:t>,</w:t>
      </w:r>
      <w:r>
        <w:t>000</w:t>
      </w:r>
    </w:p>
    <w:p w14:paraId="70413F3E" w14:textId="245357D7" w:rsidR="000F34F8" w:rsidRDefault="000F34F8" w:rsidP="000F34F8">
      <w:pPr>
        <w:pStyle w:val="ListParagraph"/>
        <w:numPr>
          <w:ilvl w:val="1"/>
          <w:numId w:val="3"/>
        </w:numPr>
      </w:pPr>
      <w:r>
        <w:t>78</w:t>
      </w:r>
      <w:r w:rsidR="00B852F4">
        <w:t>,</w:t>
      </w:r>
      <w:r>
        <w:t>500</w:t>
      </w:r>
    </w:p>
    <w:p w14:paraId="2D56A4A3" w14:textId="4DD19903" w:rsidR="000F34F8" w:rsidRDefault="00D92A50" w:rsidP="000F34F8">
      <w:pPr>
        <w:rPr>
          <w:b/>
        </w:rPr>
      </w:pPr>
      <w:r>
        <w:t xml:space="preserve">Ans: </w:t>
      </w:r>
      <w:r w:rsidR="000F34F8">
        <w:t>a. From the original $100</w:t>
      </w:r>
      <w:r w:rsidR="00B852F4">
        <w:t>,</w:t>
      </w:r>
      <w:r w:rsidR="000F34F8">
        <w:t>000, subtract the 20% returned to the supplier, then apply the discount rate to the half that was paid for within 10 days.</w:t>
      </w:r>
      <w:r>
        <w:br/>
        <w:t>100</w:t>
      </w:r>
      <w:r w:rsidR="00B852F4">
        <w:t>,</w:t>
      </w:r>
      <w:r>
        <w:t xml:space="preserve">000 </w:t>
      </w:r>
      <w:r w:rsidR="00B852F4">
        <w:t>x</w:t>
      </w:r>
      <w:r>
        <w:t xml:space="preserve"> 0.8 = 80</w:t>
      </w:r>
      <w:r w:rsidR="00B852F4">
        <w:t>,</w:t>
      </w:r>
      <w:r>
        <w:t xml:space="preserve">000 </w:t>
      </w:r>
      <w:r>
        <w:br/>
        <w:t>0.95 (40</w:t>
      </w:r>
      <w:r w:rsidR="00B852F4">
        <w:t>,</w:t>
      </w:r>
      <w:r>
        <w:t>000) + 40</w:t>
      </w:r>
      <w:r w:rsidR="00B852F4">
        <w:t>,</w:t>
      </w:r>
      <w:r>
        <w:t xml:space="preserve">000 = </w:t>
      </w:r>
      <w:r w:rsidR="000F34F8" w:rsidRPr="000F34F8">
        <w:rPr>
          <w:b/>
        </w:rPr>
        <w:t>78</w:t>
      </w:r>
      <w:r w:rsidR="00B852F4">
        <w:rPr>
          <w:b/>
        </w:rPr>
        <w:t>,</w:t>
      </w:r>
      <w:r w:rsidR="000F34F8" w:rsidRPr="000F34F8">
        <w:rPr>
          <w:b/>
        </w:rPr>
        <w:t>000</w:t>
      </w:r>
    </w:p>
    <w:p w14:paraId="4F37C741" w14:textId="08CA8911" w:rsidR="00CB13CD" w:rsidRPr="00CB13CD" w:rsidRDefault="000F34F8" w:rsidP="000F34F8">
      <w:pPr>
        <w:pStyle w:val="ListParagraph"/>
        <w:numPr>
          <w:ilvl w:val="0"/>
          <w:numId w:val="3"/>
        </w:numPr>
        <w:rPr>
          <w:b/>
        </w:rPr>
      </w:pPr>
      <w:r>
        <w:t>Costa wants to sell their ground coffee to Starbucks FOB destination. T</w:t>
      </w:r>
      <w:r w:rsidR="00CB13CD">
        <w:t>o account for</w:t>
      </w:r>
      <w:r>
        <w:t xml:space="preserve"> shipping fees</w:t>
      </w:r>
      <w:r w:rsidR="00CB13CD">
        <w:t>, which account</w:t>
      </w:r>
      <w:r>
        <w:t xml:space="preserve"> should be debited</w:t>
      </w:r>
      <w:r w:rsidR="00CB13CD">
        <w:t>/credited?</w:t>
      </w:r>
    </w:p>
    <w:p w14:paraId="26180794" w14:textId="14511E5D" w:rsidR="00CB13CD" w:rsidRPr="00CB13CD" w:rsidRDefault="00CB13CD" w:rsidP="00CB13CD">
      <w:pPr>
        <w:pStyle w:val="ListParagraph"/>
        <w:numPr>
          <w:ilvl w:val="1"/>
          <w:numId w:val="3"/>
        </w:numPr>
        <w:rPr>
          <w:b/>
        </w:rPr>
      </w:pPr>
      <w:r>
        <w:t>DR Inventory</w:t>
      </w:r>
    </w:p>
    <w:p w14:paraId="79BF3110" w14:textId="77777777" w:rsidR="00CB13CD" w:rsidRPr="00CB13CD" w:rsidRDefault="00CB13CD" w:rsidP="00CB13CD">
      <w:pPr>
        <w:pStyle w:val="ListParagraph"/>
        <w:numPr>
          <w:ilvl w:val="1"/>
          <w:numId w:val="3"/>
        </w:numPr>
        <w:rPr>
          <w:b/>
        </w:rPr>
      </w:pPr>
      <w:r>
        <w:t>CR Inventory</w:t>
      </w:r>
    </w:p>
    <w:p w14:paraId="0AB28A7C" w14:textId="77777777" w:rsidR="00CB13CD" w:rsidRPr="00CB13CD" w:rsidRDefault="00CB13CD" w:rsidP="00CB13CD">
      <w:pPr>
        <w:pStyle w:val="ListParagraph"/>
        <w:numPr>
          <w:ilvl w:val="1"/>
          <w:numId w:val="3"/>
        </w:numPr>
        <w:rPr>
          <w:b/>
        </w:rPr>
      </w:pPr>
      <w:r>
        <w:t>DR Delivery expense</w:t>
      </w:r>
    </w:p>
    <w:p w14:paraId="4C050D0A" w14:textId="77777777" w:rsidR="00CB13CD" w:rsidRPr="00CB13CD" w:rsidRDefault="00CB13CD" w:rsidP="00CB13CD">
      <w:pPr>
        <w:pStyle w:val="ListParagraph"/>
        <w:numPr>
          <w:ilvl w:val="1"/>
          <w:numId w:val="3"/>
        </w:numPr>
        <w:rPr>
          <w:b/>
        </w:rPr>
      </w:pPr>
      <w:r>
        <w:t xml:space="preserve">Trick question, Costa doesn’t have to pay shipping, Starbucks does. </w:t>
      </w:r>
    </w:p>
    <w:p w14:paraId="6ADF3AE7" w14:textId="77777777" w:rsidR="00CB13CD" w:rsidRDefault="00CB13CD" w:rsidP="00CB13CD">
      <w:r>
        <w:t xml:space="preserve">Ans: c. Costa, the seller, must pay for the shipping as the transaction only occurs at the destination. The shipping fees are recorded separately under Delivery expense. </w:t>
      </w:r>
    </w:p>
    <w:p w14:paraId="79D1A951" w14:textId="589CB4F5" w:rsidR="002469D1" w:rsidRPr="00561C12" w:rsidRDefault="00CB13CD" w:rsidP="00CB13CD">
      <w:pPr>
        <w:pStyle w:val="ListParagraph"/>
        <w:numPr>
          <w:ilvl w:val="0"/>
          <w:numId w:val="3"/>
        </w:numPr>
        <w:rPr>
          <w:b/>
        </w:rPr>
      </w:pPr>
      <w:r>
        <w:lastRenderedPageBreak/>
        <w:t xml:space="preserve">Costa </w:t>
      </w:r>
      <w:r w:rsidR="006F64CD">
        <w:t>had part of their sales of ground coffee returned to them</w:t>
      </w:r>
      <w:r w:rsidR="00561C12">
        <w:t xml:space="preserve">. </w:t>
      </w:r>
      <w:r w:rsidR="001C67F3">
        <w:t>C</w:t>
      </w:r>
      <w:r w:rsidR="00561C12">
        <w:t>omplete the relevant journal entry for the return of goods.</w:t>
      </w:r>
      <w:r w:rsidR="00561C12">
        <w:br/>
        <w:t xml:space="preserve">DR    </w:t>
      </w:r>
      <w:proofErr w:type="gramStart"/>
      <w:r w:rsidR="00561C12">
        <w:t xml:space="preserve">  ?</w:t>
      </w:r>
      <w:proofErr w:type="gramEnd"/>
      <w:r w:rsidR="00561C12">
        <w:br/>
        <w:t xml:space="preserve">   CR      Cash</w:t>
      </w:r>
      <w:r w:rsidR="000F34F8">
        <w:t xml:space="preserve"> </w:t>
      </w:r>
    </w:p>
    <w:p w14:paraId="5013CC20" w14:textId="5AB2F4CC" w:rsidR="00561C12" w:rsidRDefault="00561C12" w:rsidP="00561C12">
      <w:pPr>
        <w:pStyle w:val="ListParagraph"/>
        <w:numPr>
          <w:ilvl w:val="1"/>
          <w:numId w:val="3"/>
        </w:numPr>
      </w:pPr>
      <w:r w:rsidRPr="00561C12">
        <w:t>Inventory</w:t>
      </w:r>
    </w:p>
    <w:p w14:paraId="1E661725" w14:textId="1302530F" w:rsidR="00561C12" w:rsidRDefault="00561C12" w:rsidP="00561C12">
      <w:pPr>
        <w:pStyle w:val="ListParagraph"/>
        <w:numPr>
          <w:ilvl w:val="1"/>
          <w:numId w:val="3"/>
        </w:numPr>
      </w:pPr>
      <w:r>
        <w:t>Accounts Payable</w:t>
      </w:r>
    </w:p>
    <w:p w14:paraId="5B390FA9" w14:textId="53FF26E5" w:rsidR="00561C12" w:rsidRDefault="00561C12" w:rsidP="00561C12">
      <w:pPr>
        <w:pStyle w:val="ListParagraph"/>
        <w:numPr>
          <w:ilvl w:val="1"/>
          <w:numId w:val="3"/>
        </w:numPr>
      </w:pPr>
      <w:r>
        <w:t xml:space="preserve">Sales returns and allowances </w:t>
      </w:r>
    </w:p>
    <w:p w14:paraId="5C605775" w14:textId="77777777" w:rsidR="00561C12" w:rsidRDefault="00561C12" w:rsidP="00561C12">
      <w:pPr>
        <w:pStyle w:val="ListParagraph"/>
        <w:numPr>
          <w:ilvl w:val="1"/>
          <w:numId w:val="3"/>
        </w:numPr>
      </w:pPr>
      <w:r>
        <w:t>Loss</w:t>
      </w:r>
    </w:p>
    <w:p w14:paraId="7E840E02" w14:textId="0ED6F61F" w:rsidR="00561C12" w:rsidRDefault="00561C12" w:rsidP="00561C12">
      <w:r>
        <w:t>Ans: c. DR Sales returns and allowances to account for returns</w:t>
      </w:r>
      <w:r w:rsidR="001C67F3">
        <w:t>.</w:t>
      </w:r>
    </w:p>
    <w:p w14:paraId="3D4FD5EE" w14:textId="77777777" w:rsidR="000A6645" w:rsidRDefault="000A6645" w:rsidP="00561C12">
      <w:pPr>
        <w:pStyle w:val="ListParagraph"/>
        <w:numPr>
          <w:ilvl w:val="0"/>
          <w:numId w:val="3"/>
        </w:numPr>
      </w:pPr>
      <w:r>
        <w:t>Rainforest Alliance sells a shipment of beans to Costa Coffee. Due to timely payment, Costa receives a discount. Complete the relevant entries.</w:t>
      </w:r>
    </w:p>
    <w:p w14:paraId="314EC448" w14:textId="56E272E6" w:rsidR="000A6645" w:rsidRDefault="000A6645" w:rsidP="000A6645">
      <w:pPr>
        <w:rPr>
          <w:u w:val="single"/>
        </w:rPr>
      </w:pPr>
      <w:r w:rsidRPr="000A6645">
        <w:rPr>
          <w:u w:val="single"/>
        </w:rPr>
        <w:t>Rainforest Alliance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A6645" w14:paraId="1E9FD942" w14:textId="77777777" w:rsidTr="00AA6AE7">
        <w:tc>
          <w:tcPr>
            <w:tcW w:w="4508" w:type="dxa"/>
          </w:tcPr>
          <w:p w14:paraId="73686842" w14:textId="5ED119FC" w:rsidR="000A6645" w:rsidRPr="000A6645" w:rsidRDefault="00AA6AE7" w:rsidP="000A6645">
            <w:r>
              <w:t xml:space="preserve">DR </w:t>
            </w:r>
            <w:r w:rsidR="000A6645" w:rsidRPr="000A6645">
              <w:t>Cash</w:t>
            </w:r>
          </w:p>
        </w:tc>
        <w:tc>
          <w:tcPr>
            <w:tcW w:w="4508" w:type="dxa"/>
          </w:tcPr>
          <w:p w14:paraId="077495B4" w14:textId="77777777" w:rsidR="000A6645" w:rsidRDefault="000A6645" w:rsidP="000A6645">
            <w:pPr>
              <w:rPr>
                <w:u w:val="single"/>
              </w:rPr>
            </w:pPr>
          </w:p>
        </w:tc>
      </w:tr>
      <w:tr w:rsidR="000A6645" w14:paraId="7704B25C" w14:textId="77777777" w:rsidTr="00AA6AE7">
        <w:tc>
          <w:tcPr>
            <w:tcW w:w="4508" w:type="dxa"/>
          </w:tcPr>
          <w:p w14:paraId="4283164C" w14:textId="3693FE91" w:rsidR="000A6645" w:rsidRPr="000A6645" w:rsidRDefault="000A6645" w:rsidP="000A6645">
            <w:r w:rsidRPr="000A6645">
              <w:t>?</w:t>
            </w:r>
          </w:p>
        </w:tc>
        <w:tc>
          <w:tcPr>
            <w:tcW w:w="4508" w:type="dxa"/>
          </w:tcPr>
          <w:p w14:paraId="39FB414B" w14:textId="77777777" w:rsidR="000A6645" w:rsidRDefault="000A6645" w:rsidP="000A6645">
            <w:pPr>
              <w:rPr>
                <w:u w:val="single"/>
              </w:rPr>
            </w:pPr>
          </w:p>
        </w:tc>
      </w:tr>
      <w:tr w:rsidR="000A6645" w14:paraId="536B4FD5" w14:textId="77777777" w:rsidTr="00AA6AE7">
        <w:tc>
          <w:tcPr>
            <w:tcW w:w="4508" w:type="dxa"/>
          </w:tcPr>
          <w:p w14:paraId="755E7BA9" w14:textId="61E4166A" w:rsidR="000A6645" w:rsidRPr="000A6645" w:rsidRDefault="000A6645" w:rsidP="000A6645">
            <w:r w:rsidRPr="000A6645">
              <w:t xml:space="preserve">        </w:t>
            </w:r>
            <w:r w:rsidR="00AA6AE7">
              <w:t xml:space="preserve">CR </w:t>
            </w:r>
            <w:r w:rsidRPr="000A6645">
              <w:t xml:space="preserve">Accounts </w:t>
            </w:r>
            <w:r>
              <w:t>r</w:t>
            </w:r>
            <w:r w:rsidRPr="000A6645">
              <w:t>eceivable</w:t>
            </w:r>
          </w:p>
        </w:tc>
        <w:tc>
          <w:tcPr>
            <w:tcW w:w="4508" w:type="dxa"/>
          </w:tcPr>
          <w:p w14:paraId="44BAF58F" w14:textId="77777777" w:rsidR="000A6645" w:rsidRDefault="000A6645" w:rsidP="000A6645">
            <w:pPr>
              <w:rPr>
                <w:u w:val="single"/>
              </w:rPr>
            </w:pPr>
          </w:p>
        </w:tc>
      </w:tr>
    </w:tbl>
    <w:p w14:paraId="5DC2A8E8" w14:textId="1A37E5DA" w:rsidR="000A6645" w:rsidRPr="000A6645" w:rsidRDefault="000A6645" w:rsidP="000A6645">
      <w:pPr>
        <w:rPr>
          <w:u w:val="single"/>
        </w:rPr>
      </w:pPr>
      <w:r>
        <w:rPr>
          <w:u w:val="single"/>
        </w:rPr>
        <w:t>Costa Coffee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A6645" w14:paraId="7AE646E0" w14:textId="77777777" w:rsidTr="00AA6AE7">
        <w:tc>
          <w:tcPr>
            <w:tcW w:w="4508" w:type="dxa"/>
          </w:tcPr>
          <w:p w14:paraId="0FD6B8DB" w14:textId="2C9B0AB4" w:rsidR="000A6645" w:rsidRPr="000A6645" w:rsidRDefault="00AA6AE7" w:rsidP="007A102D">
            <w:r>
              <w:t xml:space="preserve">DR </w:t>
            </w:r>
            <w:r w:rsidR="000A6645">
              <w:t>Accounts Payable</w:t>
            </w:r>
          </w:p>
        </w:tc>
        <w:tc>
          <w:tcPr>
            <w:tcW w:w="4508" w:type="dxa"/>
          </w:tcPr>
          <w:p w14:paraId="3B7E649A" w14:textId="77777777" w:rsidR="000A6645" w:rsidRDefault="000A6645" w:rsidP="007A102D">
            <w:pPr>
              <w:rPr>
                <w:u w:val="single"/>
              </w:rPr>
            </w:pPr>
          </w:p>
        </w:tc>
      </w:tr>
      <w:tr w:rsidR="000A6645" w14:paraId="25079A22" w14:textId="77777777" w:rsidTr="00AA6AE7">
        <w:tc>
          <w:tcPr>
            <w:tcW w:w="4508" w:type="dxa"/>
          </w:tcPr>
          <w:p w14:paraId="6F3A04E5" w14:textId="53FA978F" w:rsidR="000A6645" w:rsidRPr="000A6645" w:rsidRDefault="000A6645" w:rsidP="007A102D">
            <w:r>
              <w:t>?</w:t>
            </w:r>
          </w:p>
        </w:tc>
        <w:tc>
          <w:tcPr>
            <w:tcW w:w="4508" w:type="dxa"/>
          </w:tcPr>
          <w:p w14:paraId="1FDAB968" w14:textId="77777777" w:rsidR="000A6645" w:rsidRDefault="000A6645" w:rsidP="007A102D">
            <w:pPr>
              <w:rPr>
                <w:u w:val="single"/>
              </w:rPr>
            </w:pPr>
          </w:p>
        </w:tc>
      </w:tr>
      <w:tr w:rsidR="000A6645" w14:paraId="5D40CE51" w14:textId="77777777" w:rsidTr="00AA6AE7">
        <w:tc>
          <w:tcPr>
            <w:tcW w:w="4508" w:type="dxa"/>
          </w:tcPr>
          <w:p w14:paraId="2FB0CB8A" w14:textId="4F5E0ED4" w:rsidR="000A6645" w:rsidRPr="000A6645" w:rsidRDefault="000A6645" w:rsidP="007A102D">
            <w:r w:rsidRPr="000A6645">
              <w:t xml:space="preserve">        </w:t>
            </w:r>
            <w:r w:rsidR="00AA6AE7">
              <w:t xml:space="preserve">CR </w:t>
            </w:r>
            <w:r>
              <w:t>Cash</w:t>
            </w:r>
            <w:r w:rsidR="00AA6AE7">
              <w:br/>
            </w:r>
          </w:p>
        </w:tc>
        <w:tc>
          <w:tcPr>
            <w:tcW w:w="4508" w:type="dxa"/>
          </w:tcPr>
          <w:p w14:paraId="2C7D4806" w14:textId="77777777" w:rsidR="000A6645" w:rsidRDefault="000A6645" w:rsidP="007A102D">
            <w:pPr>
              <w:rPr>
                <w:u w:val="single"/>
              </w:rPr>
            </w:pPr>
          </w:p>
        </w:tc>
      </w:tr>
    </w:tbl>
    <w:p w14:paraId="2619DFEE" w14:textId="0334C93E" w:rsidR="000A6645" w:rsidRDefault="00AA6AE7" w:rsidP="000A6645">
      <w:pPr>
        <w:pStyle w:val="ListParagraph"/>
        <w:numPr>
          <w:ilvl w:val="0"/>
          <w:numId w:val="4"/>
        </w:numPr>
      </w:pPr>
      <w:r>
        <w:t>Rainforest Alliance: DR Inventory, Costa Coffee: CR Sales discount</w:t>
      </w:r>
    </w:p>
    <w:p w14:paraId="2B35B5EC" w14:textId="434CD1B1" w:rsidR="00AA6AE7" w:rsidRPr="000A6645" w:rsidRDefault="00AA6AE7" w:rsidP="00AA6AE7">
      <w:pPr>
        <w:pStyle w:val="ListParagraph"/>
        <w:numPr>
          <w:ilvl w:val="0"/>
          <w:numId w:val="4"/>
        </w:numPr>
      </w:pPr>
      <w:r>
        <w:t>Rainforest Alliance: DR Sales discount, Costa Coffee: CR Inventory</w:t>
      </w:r>
    </w:p>
    <w:p w14:paraId="7515395B" w14:textId="1DAD2860" w:rsidR="00AA6AE7" w:rsidRPr="000A6645" w:rsidRDefault="00AA6AE7" w:rsidP="00AA6AE7">
      <w:pPr>
        <w:pStyle w:val="ListParagraph"/>
        <w:numPr>
          <w:ilvl w:val="0"/>
          <w:numId w:val="4"/>
        </w:numPr>
      </w:pPr>
      <w:r>
        <w:t>Rainforest Alliance: CR Inventory, Costa Coffee: DR Sales discount</w:t>
      </w:r>
    </w:p>
    <w:p w14:paraId="1B190DDE" w14:textId="05BB63D3" w:rsidR="00AA6AE7" w:rsidRDefault="00AA6AE7" w:rsidP="00AA6AE7">
      <w:pPr>
        <w:pStyle w:val="ListParagraph"/>
        <w:numPr>
          <w:ilvl w:val="0"/>
          <w:numId w:val="4"/>
        </w:numPr>
      </w:pPr>
      <w:r>
        <w:t>Rainforest Alliance: CR Sales discount, Costa Coffee: DR Inventory</w:t>
      </w:r>
    </w:p>
    <w:p w14:paraId="00F14A55" w14:textId="7125C262" w:rsidR="00AA6AE7" w:rsidRDefault="00AA6AE7" w:rsidP="00AA6AE7">
      <w:r>
        <w:t xml:space="preserve">Ans: b. Rainforest Alliance is the seller, and hence offers the sales discount. </w:t>
      </w:r>
    </w:p>
    <w:p w14:paraId="3E1DFFD2" w14:textId="124814DF" w:rsidR="00EB46C5" w:rsidRDefault="00EB46C5" w:rsidP="00EB46C5">
      <w:pPr>
        <w:pStyle w:val="ListParagraph"/>
        <w:numPr>
          <w:ilvl w:val="0"/>
          <w:numId w:val="3"/>
        </w:numPr>
      </w:pPr>
      <w:r>
        <w:t>Due to a</w:t>
      </w:r>
      <w:r w:rsidR="00B852F4">
        <w:t xml:space="preserve">n increase </w:t>
      </w:r>
      <w:r>
        <w:t xml:space="preserve">in coffee prices, Costa wants to readjust </w:t>
      </w:r>
      <w:r w:rsidR="00C17202">
        <w:t>some previously impaired</w:t>
      </w:r>
      <w:r>
        <w:t xml:space="preserve"> inventory value back up to its original amount. Complete the relevant entry.</w:t>
      </w:r>
      <w:r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4314"/>
      </w:tblGrid>
      <w:tr w:rsidR="00EB46C5" w14:paraId="3F710AA5" w14:textId="77777777" w:rsidTr="00EB46C5">
        <w:tc>
          <w:tcPr>
            <w:tcW w:w="4508" w:type="dxa"/>
          </w:tcPr>
          <w:p w14:paraId="7395A1F7" w14:textId="21BF148E" w:rsidR="00EB46C5" w:rsidRDefault="00EB46C5" w:rsidP="00EB46C5">
            <w:pPr>
              <w:pStyle w:val="ListParagraph"/>
              <w:ind w:left="0"/>
            </w:pPr>
            <w:r>
              <w:t>DR Inventory</w:t>
            </w:r>
          </w:p>
        </w:tc>
        <w:tc>
          <w:tcPr>
            <w:tcW w:w="4508" w:type="dxa"/>
          </w:tcPr>
          <w:p w14:paraId="4E737C36" w14:textId="77777777" w:rsidR="00EB46C5" w:rsidRDefault="00EB46C5" w:rsidP="00EB46C5">
            <w:pPr>
              <w:pStyle w:val="ListParagraph"/>
              <w:ind w:left="0"/>
            </w:pPr>
          </w:p>
        </w:tc>
      </w:tr>
      <w:tr w:rsidR="00EB46C5" w14:paraId="014BBAA7" w14:textId="77777777" w:rsidTr="00EB46C5">
        <w:tc>
          <w:tcPr>
            <w:tcW w:w="4508" w:type="dxa"/>
          </w:tcPr>
          <w:p w14:paraId="6EB22C69" w14:textId="5FCB0CCE" w:rsidR="00EB46C5" w:rsidRDefault="00EB46C5" w:rsidP="00EB46C5">
            <w:pPr>
              <w:pStyle w:val="ListParagraph"/>
              <w:ind w:left="0"/>
            </w:pPr>
            <w:r>
              <w:t xml:space="preserve">    </w:t>
            </w:r>
            <w:proofErr w:type="gramStart"/>
            <w:r>
              <w:t>CR ?</w:t>
            </w:r>
            <w:proofErr w:type="gramEnd"/>
            <w:r>
              <w:br/>
            </w:r>
          </w:p>
        </w:tc>
        <w:tc>
          <w:tcPr>
            <w:tcW w:w="4508" w:type="dxa"/>
          </w:tcPr>
          <w:p w14:paraId="445EBB7E" w14:textId="77777777" w:rsidR="00EB46C5" w:rsidRDefault="00EB46C5" w:rsidP="00EB46C5">
            <w:pPr>
              <w:pStyle w:val="ListParagraph"/>
              <w:ind w:left="0"/>
            </w:pPr>
          </w:p>
        </w:tc>
      </w:tr>
    </w:tbl>
    <w:p w14:paraId="06DEC485" w14:textId="0E836AA7" w:rsidR="00EB46C5" w:rsidRDefault="00EB46C5" w:rsidP="00EB46C5">
      <w:pPr>
        <w:pStyle w:val="ListParagraph"/>
        <w:numPr>
          <w:ilvl w:val="1"/>
          <w:numId w:val="3"/>
        </w:numPr>
      </w:pPr>
      <w:r>
        <w:t>Gain</w:t>
      </w:r>
    </w:p>
    <w:p w14:paraId="0D9EE3E4" w14:textId="09C287C2" w:rsidR="00EB46C5" w:rsidRDefault="00EB46C5" w:rsidP="00EB46C5">
      <w:pPr>
        <w:pStyle w:val="ListParagraph"/>
        <w:numPr>
          <w:ilvl w:val="1"/>
          <w:numId w:val="3"/>
        </w:numPr>
      </w:pPr>
      <w:r>
        <w:t>Inventory Write-down</w:t>
      </w:r>
    </w:p>
    <w:p w14:paraId="5AA8DF30" w14:textId="2F55CDBD" w:rsidR="00EB46C5" w:rsidRDefault="00EB46C5" w:rsidP="00EB46C5">
      <w:pPr>
        <w:pStyle w:val="ListParagraph"/>
        <w:numPr>
          <w:ilvl w:val="1"/>
          <w:numId w:val="3"/>
        </w:numPr>
      </w:pPr>
      <w:r>
        <w:t>Inventory Write-up</w:t>
      </w:r>
    </w:p>
    <w:p w14:paraId="509F3079" w14:textId="19F0A4E7" w:rsidR="00AA6AE7" w:rsidRDefault="00EB46C5" w:rsidP="00EB46C5">
      <w:pPr>
        <w:pStyle w:val="ListParagraph"/>
        <w:numPr>
          <w:ilvl w:val="1"/>
          <w:numId w:val="3"/>
        </w:numPr>
      </w:pPr>
      <w:r>
        <w:t xml:space="preserve">Trick question, you cannot write-up inventory </w:t>
      </w:r>
      <w:r w:rsidR="00AA6AE7">
        <w:t xml:space="preserve"> </w:t>
      </w:r>
    </w:p>
    <w:p w14:paraId="3BCA899C" w14:textId="2ABD0A39" w:rsidR="00332949" w:rsidRDefault="00882510" w:rsidP="00882510">
      <w:r>
        <w:t xml:space="preserve">Ans: a. Inventory can only be adjusted back up after being written down, in which case Gains will be credited. </w:t>
      </w:r>
    </w:p>
    <w:p w14:paraId="313DF28B" w14:textId="77777777" w:rsidR="00332949" w:rsidRDefault="00332949">
      <w:r>
        <w:br w:type="page"/>
      </w:r>
    </w:p>
    <w:p w14:paraId="35A2344C" w14:textId="77777777" w:rsidR="00882510" w:rsidRDefault="00882510" w:rsidP="00882510"/>
    <w:p w14:paraId="22A409FC" w14:textId="62B14DA4" w:rsidR="00A10085" w:rsidRDefault="00882510" w:rsidP="00882510">
      <w:pPr>
        <w:pStyle w:val="ListParagraph"/>
        <w:numPr>
          <w:ilvl w:val="0"/>
          <w:numId w:val="3"/>
        </w:numPr>
      </w:pPr>
      <w:r>
        <w:t xml:space="preserve">Costa sells coffee at a </w:t>
      </w:r>
      <m:oMath>
        <m:r>
          <w:rPr>
            <w:rFonts w:ascii="Cambria Math" w:hAnsi="Cambria Math"/>
          </w:rPr>
          <m:t>x=(0.</m:t>
        </m:r>
        <m:r>
          <w:rPr>
            <w:rFonts w:ascii="Cambria Math" w:hAnsi="Cambria Math"/>
          </w:rPr>
          <m:t>6,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;0.4</m:t>
        </m:r>
        <m:r>
          <w:rPr>
            <w:rFonts w:ascii="Cambria Math" w:hAnsi="Cambria Math"/>
          </w:rPr>
          <m:t>)</m:t>
        </m:r>
      </m:oMath>
      <w:r>
        <w:t xml:space="preserve"> mark up. Revenue from sales of coffee this month was </w:t>
      </w:r>
      <m:oMath>
        <m:r>
          <w:rPr>
            <w:rFonts w:ascii="Cambria Math" w:hAnsi="Cambria Math"/>
          </w:rPr>
          <m:t>y=(5000, 15000)</m:t>
        </m:r>
      </m:oMath>
      <w:r w:rsidR="00A10085">
        <w:t>. What is Costa’s COGS for the month?</w:t>
      </w:r>
    </w:p>
    <w:p w14:paraId="33D6C959" w14:textId="58B5B153" w:rsidR="00A10085" w:rsidRDefault="00332949" w:rsidP="00A10085">
      <w:pPr>
        <w:pStyle w:val="ListParagraph"/>
        <w:numPr>
          <w:ilvl w:val="1"/>
          <w:numId w:val="3"/>
        </w:numPr>
      </w:pPr>
      <m:oMath>
        <m:r>
          <w:rPr>
            <w:rFonts w:ascii="Cambria Math" w:hAnsi="Cambria Math"/>
          </w:rPr>
          <m:t>y∙(1+x)</m:t>
        </m:r>
      </m:oMath>
    </w:p>
    <w:p w14:paraId="32BD39B8" w14:textId="205C1B17" w:rsidR="00332949" w:rsidRPr="00332949" w:rsidRDefault="00332949" w:rsidP="00A10085">
      <w:pPr>
        <w:pStyle w:val="ListParagraph"/>
        <w:numPr>
          <w:ilvl w:val="1"/>
          <w:numId w:val="3"/>
        </w:numPr>
      </w:pPr>
      <m:oMath>
        <m:r>
          <w:rPr>
            <w:rFonts w:ascii="Cambria Math" w:hAnsi="Cambria Math"/>
          </w:rPr>
          <m:t>y∙x</m:t>
        </m:r>
      </m:oMath>
    </w:p>
    <w:p w14:paraId="49D87AFA" w14:textId="08C2C2F0" w:rsidR="00332949" w:rsidRPr="00332949" w:rsidRDefault="00332949" w:rsidP="00A10085">
      <w:pPr>
        <w:pStyle w:val="ListParagraph"/>
        <w:numPr>
          <w:ilvl w:val="1"/>
          <w:numId w:val="3"/>
        </w:numPr>
      </w:pPr>
      <m:oMath>
        <m:r>
          <w:rPr>
            <w:rFonts w:ascii="Cambria Math" w:hAnsi="Cambria Math"/>
          </w:rPr>
          <m:t>y∙(1-x)</m:t>
        </m:r>
      </m:oMath>
    </w:p>
    <w:p w14:paraId="3FF2E3E5" w14:textId="308E7D10" w:rsidR="00882510" w:rsidRDefault="007A102D" w:rsidP="00A10085">
      <w:pPr>
        <w:pStyle w:val="ListParagraph"/>
        <w:numPr>
          <w:ilvl w:val="1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</m:oMath>
      <w:r w:rsidR="00A10085">
        <w:t xml:space="preserve"> </w:t>
      </w:r>
      <w:r w:rsidR="00A10085">
        <w:tab/>
      </w:r>
      <w:r w:rsidR="00882510">
        <w:t xml:space="preserve">    </w:t>
      </w:r>
    </w:p>
    <w:p w14:paraId="65609BFD" w14:textId="7DB23C57" w:rsidR="00332949" w:rsidRDefault="00332949" w:rsidP="00332949">
      <w:r>
        <w:t xml:space="preserve">Ans: 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Revenue-COGS</m:t>
            </m:r>
          </m:num>
          <m:den>
            <m:r>
              <w:rPr>
                <w:rFonts w:ascii="Cambria Math" w:hAnsi="Cambria Math"/>
              </w:rPr>
              <m:t>COGS</m:t>
            </m:r>
          </m:den>
        </m:f>
        <m:r>
          <w:rPr>
            <w:rFonts w:ascii="Cambria Math" w:hAnsi="Cambria Math"/>
          </w:rPr>
          <m:t>=Markup →COGS=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Revenue</m:t>
            </m:r>
          </m:num>
          <m:den>
            <m:r>
              <w:rPr>
                <w:rFonts w:ascii="Cambria Math" w:hAnsi="Cambria Math"/>
              </w:rPr>
              <m:t>Markup+1</m:t>
            </m:r>
          </m:den>
        </m:f>
      </m:oMath>
    </w:p>
    <w:p w14:paraId="1A050CE6" w14:textId="16944D27" w:rsidR="00391E1B" w:rsidRDefault="00391E1B" w:rsidP="00391E1B">
      <w:pPr>
        <w:pStyle w:val="ListParagraph"/>
        <w:numPr>
          <w:ilvl w:val="0"/>
          <w:numId w:val="3"/>
        </w:numPr>
      </w:pPr>
      <w:r>
        <w:t xml:space="preserve">Costa sells coffee at a fixed gross margin of </w:t>
      </w:r>
      <m:oMath>
        <m:r>
          <w:rPr>
            <w:rFonts w:ascii="Cambria Math" w:hAnsi="Cambria Math"/>
          </w:rPr>
          <m:t>x=(0.3, 0.7)</m:t>
        </m:r>
      </m:oMath>
      <w:r>
        <w:t xml:space="preserve">. Revenue from sales of coffee this month was </w:t>
      </w:r>
      <m:oMath>
        <m:r>
          <w:rPr>
            <w:rFonts w:ascii="Cambria Math" w:hAnsi="Cambria Math"/>
          </w:rPr>
          <m:t>y=(7000, 14000)</m:t>
        </m:r>
      </m:oMath>
      <w:r>
        <w:t>. What is Costa’s COGS for the month?</w:t>
      </w:r>
    </w:p>
    <w:p w14:paraId="4ECCA5D3" w14:textId="77777777" w:rsidR="00391E1B" w:rsidRDefault="00391E1B" w:rsidP="00391E1B">
      <w:pPr>
        <w:pStyle w:val="ListParagraph"/>
        <w:numPr>
          <w:ilvl w:val="1"/>
          <w:numId w:val="3"/>
        </w:numPr>
      </w:pPr>
      <m:oMath>
        <m:r>
          <w:rPr>
            <w:rFonts w:ascii="Cambria Math" w:hAnsi="Cambria Math"/>
          </w:rPr>
          <m:t>y∙(1+x)</m:t>
        </m:r>
      </m:oMath>
    </w:p>
    <w:p w14:paraId="1C027A6D" w14:textId="77777777" w:rsidR="00391E1B" w:rsidRPr="00332949" w:rsidRDefault="00391E1B" w:rsidP="00391E1B">
      <w:pPr>
        <w:pStyle w:val="ListParagraph"/>
        <w:numPr>
          <w:ilvl w:val="1"/>
          <w:numId w:val="3"/>
        </w:numPr>
      </w:pPr>
      <m:oMath>
        <m:r>
          <w:rPr>
            <w:rFonts w:ascii="Cambria Math" w:hAnsi="Cambria Math"/>
          </w:rPr>
          <m:t>y∙x</m:t>
        </m:r>
      </m:oMath>
    </w:p>
    <w:p w14:paraId="261F7B38" w14:textId="77777777" w:rsidR="00391E1B" w:rsidRPr="00332949" w:rsidRDefault="00391E1B" w:rsidP="00391E1B">
      <w:pPr>
        <w:pStyle w:val="ListParagraph"/>
        <w:numPr>
          <w:ilvl w:val="1"/>
          <w:numId w:val="3"/>
        </w:numPr>
      </w:pPr>
      <m:oMath>
        <m:r>
          <w:rPr>
            <w:rFonts w:ascii="Cambria Math" w:hAnsi="Cambria Math"/>
          </w:rPr>
          <m:t>y∙(1-x)</m:t>
        </m:r>
      </m:oMath>
    </w:p>
    <w:p w14:paraId="20C6E218" w14:textId="77777777" w:rsidR="00391E1B" w:rsidRDefault="007A102D" w:rsidP="00391E1B">
      <w:pPr>
        <w:pStyle w:val="ListParagraph"/>
        <w:numPr>
          <w:ilvl w:val="1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</m:oMath>
      <w:r w:rsidR="00391E1B">
        <w:t xml:space="preserve"> </w:t>
      </w:r>
      <w:r w:rsidR="00391E1B">
        <w:tab/>
        <w:t xml:space="preserve">    </w:t>
      </w:r>
    </w:p>
    <w:p w14:paraId="1A64022D" w14:textId="14D6F6B7" w:rsidR="00391E1B" w:rsidRDefault="00391E1B" w:rsidP="00391E1B">
      <w:r>
        <w:t xml:space="preserve">Ans: c.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Revenue-COGS</m:t>
            </m:r>
          </m:num>
          <m:den>
            <m:r>
              <w:rPr>
                <w:rFonts w:ascii="Cambria Math" w:hAnsi="Cambria Math"/>
              </w:rPr>
              <m:t>Revenue</m:t>
            </m:r>
          </m:den>
        </m:f>
        <m:r>
          <w:rPr>
            <w:rFonts w:ascii="Cambria Math" w:hAnsi="Cambria Math"/>
          </w:rPr>
          <m:t>=Gross Margin →COGS=Revenue-Revenue∙</m:t>
        </m:r>
        <m:r>
          <w:rPr>
            <w:rFonts w:ascii="Cambria Math" w:hAnsi="Cambria Math"/>
          </w:rPr>
          <m:t>Gross Margin</m:t>
        </m:r>
      </m:oMath>
    </w:p>
    <w:p w14:paraId="5FEE7B23" w14:textId="77777777" w:rsidR="000B7E9B" w:rsidRDefault="00391E1B" w:rsidP="00391E1B">
      <w:pPr>
        <w:pStyle w:val="ListParagraph"/>
        <w:numPr>
          <w:ilvl w:val="0"/>
          <w:numId w:val="3"/>
        </w:numPr>
      </w:pPr>
      <w:r>
        <w:t xml:space="preserve">Costa uses average cost inventory tracking and a perpetual inventory system. </w:t>
      </w:r>
      <w:r w:rsidR="006A0D6D">
        <w:t>Find total COGS.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8"/>
      </w:tblGrid>
      <w:tr w:rsidR="000B7E9B" w14:paraId="49AB54BD" w14:textId="77777777" w:rsidTr="000B7E9B">
        <w:tc>
          <w:tcPr>
            <w:tcW w:w="6298" w:type="dxa"/>
          </w:tcPr>
          <w:p w14:paraId="5AF6D08B" w14:textId="77777777" w:rsidR="000B7E9B" w:rsidRDefault="000B7E9B" w:rsidP="007A102D">
            <w:pPr>
              <w:pStyle w:val="ListParagraph"/>
              <w:numPr>
                <w:ilvl w:val="0"/>
                <w:numId w:val="5"/>
              </w:numPr>
            </w:pPr>
            <w:r>
              <w:t xml:space="preserve">Starting inventory: 1000 cups at 0.5 cents each </w:t>
            </w:r>
          </w:p>
        </w:tc>
      </w:tr>
      <w:tr w:rsidR="000B7E9B" w14:paraId="16B5A9B5" w14:textId="77777777" w:rsidTr="000B7E9B">
        <w:tc>
          <w:tcPr>
            <w:tcW w:w="6298" w:type="dxa"/>
          </w:tcPr>
          <w:p w14:paraId="4CDEB43F" w14:textId="77777777" w:rsidR="000B7E9B" w:rsidRDefault="000B7E9B" w:rsidP="007A102D">
            <w:pPr>
              <w:pStyle w:val="ListParagraph"/>
              <w:numPr>
                <w:ilvl w:val="0"/>
                <w:numId w:val="5"/>
              </w:numPr>
            </w:pPr>
            <w:r>
              <w:t>Bought 500 cups at 1 cent each</w:t>
            </w:r>
          </w:p>
        </w:tc>
      </w:tr>
      <w:tr w:rsidR="000B7E9B" w14:paraId="6ED2583C" w14:textId="77777777" w:rsidTr="000B7E9B">
        <w:tc>
          <w:tcPr>
            <w:tcW w:w="6298" w:type="dxa"/>
          </w:tcPr>
          <w:p w14:paraId="523C4FE8" w14:textId="77777777" w:rsidR="000B7E9B" w:rsidRDefault="000B7E9B" w:rsidP="007A102D">
            <w:pPr>
              <w:pStyle w:val="ListParagraph"/>
              <w:numPr>
                <w:ilvl w:val="0"/>
                <w:numId w:val="5"/>
              </w:numPr>
            </w:pPr>
            <w:r>
              <w:t xml:space="preserve">Sold 700 cups </w:t>
            </w:r>
          </w:p>
        </w:tc>
      </w:tr>
      <w:tr w:rsidR="000B7E9B" w14:paraId="2C1C6CE7" w14:textId="77777777" w:rsidTr="000B7E9B">
        <w:tc>
          <w:tcPr>
            <w:tcW w:w="6298" w:type="dxa"/>
          </w:tcPr>
          <w:p w14:paraId="168FF7A7" w14:textId="77777777" w:rsidR="000B7E9B" w:rsidRDefault="000B7E9B" w:rsidP="007A102D">
            <w:pPr>
              <w:pStyle w:val="ListParagraph"/>
              <w:numPr>
                <w:ilvl w:val="0"/>
                <w:numId w:val="5"/>
              </w:numPr>
            </w:pPr>
            <w:r>
              <w:t xml:space="preserve">Bought 400 cups at 0.3 cents each </w:t>
            </w:r>
          </w:p>
        </w:tc>
      </w:tr>
      <w:tr w:rsidR="000B7E9B" w14:paraId="380257F4" w14:textId="77777777" w:rsidTr="000B7E9B">
        <w:tc>
          <w:tcPr>
            <w:tcW w:w="6298" w:type="dxa"/>
          </w:tcPr>
          <w:p w14:paraId="598AAC56" w14:textId="77777777" w:rsidR="000B7E9B" w:rsidRDefault="000B7E9B" w:rsidP="007A102D">
            <w:pPr>
              <w:pStyle w:val="ListParagraph"/>
              <w:numPr>
                <w:ilvl w:val="0"/>
                <w:numId w:val="5"/>
              </w:numPr>
            </w:pPr>
            <w:r>
              <w:t xml:space="preserve">Sold 300 cups </w:t>
            </w:r>
          </w:p>
        </w:tc>
      </w:tr>
    </w:tbl>
    <w:p w14:paraId="39C1DD27" w14:textId="6D548E92" w:rsidR="00332949" w:rsidRDefault="00332949" w:rsidP="000B7E9B">
      <w:pPr>
        <w:pStyle w:val="ListParagraph"/>
        <w:ind w:left="360"/>
      </w:pPr>
    </w:p>
    <w:p w14:paraId="3CC13A40" w14:textId="3890C497" w:rsidR="000B7E9B" w:rsidRDefault="000B7E9B" w:rsidP="000B7E9B">
      <w:pPr>
        <w:pStyle w:val="ListParagraph"/>
        <w:numPr>
          <w:ilvl w:val="1"/>
          <w:numId w:val="3"/>
        </w:numPr>
      </w:pPr>
      <w:r>
        <w:t>630</w:t>
      </w:r>
    </w:p>
    <w:p w14:paraId="24D29A17" w14:textId="1C4AAE28" w:rsidR="000B7E9B" w:rsidRDefault="000B7E9B" w:rsidP="000B7E9B">
      <w:pPr>
        <w:pStyle w:val="ListParagraph"/>
        <w:numPr>
          <w:ilvl w:val="1"/>
          <w:numId w:val="3"/>
        </w:numPr>
      </w:pPr>
      <w:r>
        <w:t>589.47</w:t>
      </w:r>
    </w:p>
    <w:p w14:paraId="7807F7F7" w14:textId="396C19C1" w:rsidR="000B7E9B" w:rsidRDefault="000B7E9B" w:rsidP="000B7E9B">
      <w:pPr>
        <w:pStyle w:val="ListParagraph"/>
        <w:numPr>
          <w:ilvl w:val="1"/>
          <w:numId w:val="3"/>
        </w:numPr>
      </w:pPr>
      <w:r>
        <w:t>548.39</w:t>
      </w:r>
    </w:p>
    <w:p w14:paraId="0324DDF4" w14:textId="46172EA8" w:rsidR="000B7E9B" w:rsidRDefault="000B7E9B" w:rsidP="000B7E9B">
      <w:pPr>
        <w:pStyle w:val="ListParagraph"/>
        <w:numPr>
          <w:ilvl w:val="1"/>
          <w:numId w:val="3"/>
        </w:numPr>
      </w:pPr>
      <w:r>
        <w:t>522.15</w:t>
      </w:r>
      <w:r w:rsidR="00D35B02">
        <w:br/>
        <w:t>Ans: 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98"/>
        <w:gridCol w:w="2358"/>
      </w:tblGrid>
      <w:tr w:rsidR="006A0D6D" w14:paraId="011EB048" w14:textId="77777777" w:rsidTr="00D35B02"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</w:tcPr>
          <w:p w14:paraId="52F93E0B" w14:textId="0119D51C" w:rsidR="006A0D6D" w:rsidRDefault="006A0D6D" w:rsidP="000B7E9B">
            <w:pPr>
              <w:pStyle w:val="ListParagraph"/>
            </w:pPr>
            <w:r>
              <w:t xml:space="preserve">Starting inventory: 1000 cups at 0.5 cents each 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ECE083C" w14:textId="40E20B22" w:rsidR="006A0D6D" w:rsidRDefault="006A0D6D" w:rsidP="006A0D6D">
            <w:pPr>
              <w:pStyle w:val="ListParagraph"/>
              <w:ind w:left="0"/>
            </w:pPr>
            <w:r>
              <w:t>Inv</w:t>
            </w:r>
            <w:r w:rsidR="00D35B02">
              <w:t>entory</w:t>
            </w:r>
          </w:p>
        </w:tc>
      </w:tr>
      <w:tr w:rsidR="006A0D6D" w14:paraId="54BB23B8" w14:textId="77777777" w:rsidTr="00D35B02"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</w:tcPr>
          <w:p w14:paraId="115D5C67" w14:textId="3FB3358C" w:rsidR="006A0D6D" w:rsidRDefault="006A0D6D" w:rsidP="000B7E9B">
            <w:pPr>
              <w:pStyle w:val="ListParagraph"/>
            </w:pPr>
            <w:r>
              <w:t>Bought 500 cups at 1 cent each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5AE8F45" w14:textId="28F6F905" w:rsidR="006A0D6D" w:rsidRDefault="006A0D6D" w:rsidP="006A0D6D">
            <w:pPr>
              <w:pStyle w:val="ListParagraph"/>
              <w:ind w:left="0"/>
            </w:pPr>
            <w:r>
              <w:t>1500 x 2/3</w:t>
            </w:r>
          </w:p>
        </w:tc>
      </w:tr>
      <w:tr w:rsidR="006A0D6D" w14:paraId="18FE9B93" w14:textId="77777777" w:rsidTr="00D35B02"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</w:tcPr>
          <w:p w14:paraId="2A561D51" w14:textId="4C64E6EA" w:rsidR="006A0D6D" w:rsidRDefault="006A0D6D" w:rsidP="000B7E9B">
            <w:pPr>
              <w:pStyle w:val="ListParagraph"/>
            </w:pPr>
            <w:r>
              <w:t xml:space="preserve">Sold 700 cups 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4AF6D3D" w14:textId="13BA3880" w:rsidR="006A0D6D" w:rsidRDefault="006A0D6D" w:rsidP="006A0D6D">
            <w:pPr>
              <w:pStyle w:val="ListParagraph"/>
              <w:ind w:left="0"/>
            </w:pPr>
            <w:r>
              <w:t>800 x 2/3</w:t>
            </w:r>
          </w:p>
        </w:tc>
      </w:tr>
      <w:tr w:rsidR="006A0D6D" w14:paraId="774D4B1E" w14:textId="77777777" w:rsidTr="00D35B02"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</w:tcPr>
          <w:p w14:paraId="7AA304C8" w14:textId="4956E3D6" w:rsidR="006A0D6D" w:rsidRDefault="006A0D6D" w:rsidP="000B7E9B">
            <w:pPr>
              <w:pStyle w:val="ListParagraph"/>
            </w:pPr>
            <w:r>
              <w:t xml:space="preserve">Bought 400 cups at 0.3 cents each 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AFB5734" w14:textId="75A814AB" w:rsidR="006A0D6D" w:rsidRDefault="006A0D6D" w:rsidP="006A0D6D">
            <w:pPr>
              <w:pStyle w:val="ListParagraph"/>
              <w:ind w:left="0"/>
            </w:pPr>
            <w:r>
              <w:t>1200 x 49/90</w:t>
            </w:r>
          </w:p>
        </w:tc>
      </w:tr>
      <w:tr w:rsidR="006A0D6D" w14:paraId="44EFF0E4" w14:textId="77777777" w:rsidTr="00D35B02"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</w:tcPr>
          <w:p w14:paraId="6B47A6F2" w14:textId="4938ED67" w:rsidR="006A0D6D" w:rsidRDefault="006A0D6D" w:rsidP="000B7E9B">
            <w:pPr>
              <w:pStyle w:val="ListParagraph"/>
            </w:pPr>
            <w:r>
              <w:t xml:space="preserve">Sold 300 cups 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6DC853B" w14:textId="429CDDAE" w:rsidR="006A0D6D" w:rsidRDefault="006A0D6D" w:rsidP="006A0D6D">
            <w:pPr>
              <w:pStyle w:val="ListParagraph"/>
              <w:ind w:left="0"/>
            </w:pPr>
            <w:r>
              <w:t>900 x 49/90</w:t>
            </w:r>
          </w:p>
        </w:tc>
      </w:tr>
      <w:tr w:rsidR="000B7E9B" w14:paraId="7514C54C" w14:textId="77777777" w:rsidTr="00D35B02">
        <w:tc>
          <w:tcPr>
            <w:tcW w:w="8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7AF80" w14:textId="24FA44F6" w:rsidR="00D35B02" w:rsidRPr="00D35B02" w:rsidRDefault="000B7E9B" w:rsidP="006A0D6D">
            <w:pPr>
              <w:pStyle w:val="ListParagraph"/>
              <w:ind w:left="0"/>
              <w:rPr>
                <w:b/>
              </w:rPr>
            </w:pPr>
            <w:r>
              <w:t xml:space="preserve">Total COGS = 700 x 2/3 + 300 x 49/90 = </w:t>
            </w:r>
            <w:r w:rsidRPr="000B7E9B">
              <w:rPr>
                <w:b/>
              </w:rPr>
              <w:t>630</w:t>
            </w:r>
          </w:p>
        </w:tc>
      </w:tr>
    </w:tbl>
    <w:p w14:paraId="15C354E6" w14:textId="1AD7AE92" w:rsidR="00D35B02" w:rsidRDefault="00D35B02" w:rsidP="00D35B02"/>
    <w:p w14:paraId="5F50CC29" w14:textId="77777777" w:rsidR="00D35B02" w:rsidRDefault="00D35B02">
      <w:r>
        <w:br w:type="page"/>
      </w:r>
    </w:p>
    <w:p w14:paraId="38B8D7E1" w14:textId="745FB2DB" w:rsidR="008951D4" w:rsidRDefault="008951D4" w:rsidP="008951D4">
      <w:pPr>
        <w:pStyle w:val="ListParagraph"/>
        <w:numPr>
          <w:ilvl w:val="0"/>
          <w:numId w:val="3"/>
        </w:numPr>
      </w:pPr>
      <w:r>
        <w:lastRenderedPageBreak/>
        <w:t xml:space="preserve">Costa uses average cost inventory tracking and a </w:t>
      </w:r>
      <w:r w:rsidR="00980768">
        <w:t>periodic</w:t>
      </w:r>
      <w:r>
        <w:t xml:space="preserve"> inventory system. Find total COGS.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8"/>
      </w:tblGrid>
      <w:tr w:rsidR="008951D4" w14:paraId="4BDD0D8B" w14:textId="77777777" w:rsidTr="007A102D">
        <w:tc>
          <w:tcPr>
            <w:tcW w:w="6298" w:type="dxa"/>
          </w:tcPr>
          <w:p w14:paraId="263EA217" w14:textId="77777777" w:rsidR="008951D4" w:rsidRDefault="008951D4" w:rsidP="007A102D">
            <w:pPr>
              <w:pStyle w:val="ListParagraph"/>
              <w:numPr>
                <w:ilvl w:val="0"/>
                <w:numId w:val="5"/>
              </w:numPr>
            </w:pPr>
            <w:r>
              <w:t xml:space="preserve">Starting inventory: 1000 cups at 0.5 cents each </w:t>
            </w:r>
          </w:p>
        </w:tc>
      </w:tr>
      <w:tr w:rsidR="008951D4" w14:paraId="6C7A5E1A" w14:textId="77777777" w:rsidTr="007A102D">
        <w:tc>
          <w:tcPr>
            <w:tcW w:w="6298" w:type="dxa"/>
          </w:tcPr>
          <w:p w14:paraId="7A5D6862" w14:textId="77777777" w:rsidR="008951D4" w:rsidRDefault="008951D4" w:rsidP="007A102D">
            <w:pPr>
              <w:pStyle w:val="ListParagraph"/>
              <w:numPr>
                <w:ilvl w:val="0"/>
                <w:numId w:val="5"/>
              </w:numPr>
            </w:pPr>
            <w:r>
              <w:t>Bought 500 cups at 1 cent each</w:t>
            </w:r>
          </w:p>
        </w:tc>
      </w:tr>
      <w:tr w:rsidR="008951D4" w14:paraId="14C9D332" w14:textId="77777777" w:rsidTr="007A102D">
        <w:tc>
          <w:tcPr>
            <w:tcW w:w="6298" w:type="dxa"/>
          </w:tcPr>
          <w:p w14:paraId="2D78F7DE" w14:textId="77777777" w:rsidR="008951D4" w:rsidRDefault="008951D4" w:rsidP="007A102D">
            <w:pPr>
              <w:pStyle w:val="ListParagraph"/>
              <w:numPr>
                <w:ilvl w:val="0"/>
                <w:numId w:val="5"/>
              </w:numPr>
            </w:pPr>
            <w:r>
              <w:t xml:space="preserve">Sold 700 cups </w:t>
            </w:r>
          </w:p>
        </w:tc>
      </w:tr>
      <w:tr w:rsidR="008951D4" w14:paraId="3409DA34" w14:textId="77777777" w:rsidTr="007A102D">
        <w:tc>
          <w:tcPr>
            <w:tcW w:w="6298" w:type="dxa"/>
          </w:tcPr>
          <w:p w14:paraId="1DB7ECF3" w14:textId="77777777" w:rsidR="008951D4" w:rsidRDefault="008951D4" w:rsidP="007A102D">
            <w:pPr>
              <w:pStyle w:val="ListParagraph"/>
              <w:numPr>
                <w:ilvl w:val="0"/>
                <w:numId w:val="5"/>
              </w:numPr>
            </w:pPr>
            <w:r>
              <w:t xml:space="preserve">Bought 400 cups at 0.3 cents each </w:t>
            </w:r>
          </w:p>
        </w:tc>
      </w:tr>
      <w:tr w:rsidR="008951D4" w14:paraId="48F97DC1" w14:textId="77777777" w:rsidTr="007A102D">
        <w:tc>
          <w:tcPr>
            <w:tcW w:w="6298" w:type="dxa"/>
          </w:tcPr>
          <w:p w14:paraId="7904D202" w14:textId="77777777" w:rsidR="008951D4" w:rsidRDefault="008951D4" w:rsidP="007A102D">
            <w:pPr>
              <w:pStyle w:val="ListParagraph"/>
              <w:numPr>
                <w:ilvl w:val="0"/>
                <w:numId w:val="5"/>
              </w:numPr>
            </w:pPr>
            <w:r>
              <w:t xml:space="preserve">Sold 300 cups </w:t>
            </w:r>
            <w:bookmarkStart w:id="0" w:name="_GoBack"/>
            <w:bookmarkEnd w:id="0"/>
          </w:p>
        </w:tc>
      </w:tr>
    </w:tbl>
    <w:p w14:paraId="265A25AA" w14:textId="77777777" w:rsidR="008951D4" w:rsidRDefault="008951D4" w:rsidP="008951D4">
      <w:pPr>
        <w:pStyle w:val="ListParagraph"/>
        <w:ind w:left="360"/>
      </w:pPr>
    </w:p>
    <w:p w14:paraId="6B63A859" w14:textId="77777777" w:rsidR="008951D4" w:rsidRDefault="008951D4" w:rsidP="008951D4">
      <w:pPr>
        <w:pStyle w:val="ListParagraph"/>
        <w:numPr>
          <w:ilvl w:val="1"/>
          <w:numId w:val="3"/>
        </w:numPr>
      </w:pPr>
      <w:r>
        <w:t>630</w:t>
      </w:r>
    </w:p>
    <w:p w14:paraId="693E4402" w14:textId="77777777" w:rsidR="008951D4" w:rsidRDefault="008951D4" w:rsidP="008951D4">
      <w:pPr>
        <w:pStyle w:val="ListParagraph"/>
        <w:numPr>
          <w:ilvl w:val="1"/>
          <w:numId w:val="3"/>
        </w:numPr>
      </w:pPr>
      <w:r>
        <w:t>589.47</w:t>
      </w:r>
    </w:p>
    <w:p w14:paraId="14C3ED4D" w14:textId="77777777" w:rsidR="008951D4" w:rsidRDefault="008951D4" w:rsidP="008951D4">
      <w:pPr>
        <w:pStyle w:val="ListParagraph"/>
        <w:numPr>
          <w:ilvl w:val="1"/>
          <w:numId w:val="3"/>
        </w:numPr>
      </w:pPr>
      <w:r>
        <w:t>548.39</w:t>
      </w:r>
    </w:p>
    <w:p w14:paraId="3B735E04" w14:textId="6ACB1B1F" w:rsidR="008951D4" w:rsidRDefault="008951D4" w:rsidP="008951D4">
      <w:pPr>
        <w:pStyle w:val="ListParagraph"/>
        <w:numPr>
          <w:ilvl w:val="1"/>
          <w:numId w:val="3"/>
        </w:numPr>
      </w:pPr>
      <w:r>
        <w:t>522.15</w:t>
      </w:r>
      <w:r>
        <w:br/>
        <w:t>Ans: b.</w:t>
      </w:r>
    </w:p>
    <w:p w14:paraId="2AB2724D" w14:textId="512A4A54" w:rsidR="00D35B02" w:rsidRDefault="008951D4" w:rsidP="008951D4">
      <w:pPr>
        <w:pStyle w:val="ListParagraph"/>
        <w:ind w:left="360"/>
      </w:pPr>
      <w:r>
        <w:t xml:space="preserve">Average cost per cup: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(1000×0.5+500+400×0.3)</m:t>
            </m:r>
          </m:num>
          <m:den>
            <m:r>
              <w:rPr>
                <w:rFonts w:ascii="Cambria Math" w:hAnsi="Cambria Math"/>
              </w:rPr>
              <m:t>1000+500+400</m:t>
            </m:r>
          </m:den>
        </m:f>
        <m:r>
          <w:rPr>
            <w:rFonts w:ascii="Cambria Math" w:hAnsi="Cambria Math"/>
          </w:rPr>
          <m:t>=0.58947</m:t>
        </m:r>
      </m:oMath>
    </w:p>
    <w:p w14:paraId="5E725DE4" w14:textId="290FDE50" w:rsidR="008951D4" w:rsidRPr="000A6645" w:rsidRDefault="008951D4" w:rsidP="008951D4">
      <w:pPr>
        <w:pStyle w:val="ListParagraph"/>
        <w:ind w:left="360"/>
      </w:pPr>
      <w:r>
        <w:t xml:space="preserve">Total COGS = </w:t>
      </w:r>
      <w:r w:rsidR="00980768">
        <w:t xml:space="preserve">1000 cups * 0.58947 = </w:t>
      </w:r>
      <w:r>
        <w:t>589.47</w:t>
      </w:r>
    </w:p>
    <w:sectPr w:rsidR="008951D4" w:rsidRPr="000A6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033A3"/>
    <w:multiLevelType w:val="hybridMultilevel"/>
    <w:tmpl w:val="826E15C2"/>
    <w:lvl w:ilvl="0" w:tplc="4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F9902F5"/>
    <w:multiLevelType w:val="hybridMultilevel"/>
    <w:tmpl w:val="56EC1BE2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D30F0"/>
    <w:multiLevelType w:val="hybridMultilevel"/>
    <w:tmpl w:val="316A3A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8507E"/>
    <w:multiLevelType w:val="hybridMultilevel"/>
    <w:tmpl w:val="53C6496A"/>
    <w:lvl w:ilvl="0" w:tplc="6360F0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7B48DE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B36795"/>
    <w:multiLevelType w:val="hybridMultilevel"/>
    <w:tmpl w:val="24FE8888"/>
    <w:lvl w:ilvl="0" w:tplc="E4868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D5"/>
    <w:rsid w:val="000A6645"/>
    <w:rsid w:val="000B7E9B"/>
    <w:rsid w:val="000E00AF"/>
    <w:rsid w:val="000F34F8"/>
    <w:rsid w:val="00127E81"/>
    <w:rsid w:val="001C67F3"/>
    <w:rsid w:val="002469D1"/>
    <w:rsid w:val="002661DD"/>
    <w:rsid w:val="00332949"/>
    <w:rsid w:val="00391E1B"/>
    <w:rsid w:val="0040087E"/>
    <w:rsid w:val="00561C12"/>
    <w:rsid w:val="006209AF"/>
    <w:rsid w:val="00633651"/>
    <w:rsid w:val="006A0D6D"/>
    <w:rsid w:val="006F64CD"/>
    <w:rsid w:val="0070478C"/>
    <w:rsid w:val="00735C7A"/>
    <w:rsid w:val="007A102D"/>
    <w:rsid w:val="00882510"/>
    <w:rsid w:val="008875F1"/>
    <w:rsid w:val="008951D4"/>
    <w:rsid w:val="00945A5F"/>
    <w:rsid w:val="00980768"/>
    <w:rsid w:val="009F48D5"/>
    <w:rsid w:val="00A10085"/>
    <w:rsid w:val="00AA6AE7"/>
    <w:rsid w:val="00AF1D9A"/>
    <w:rsid w:val="00B07ECD"/>
    <w:rsid w:val="00B852F4"/>
    <w:rsid w:val="00C00D3F"/>
    <w:rsid w:val="00C17202"/>
    <w:rsid w:val="00CB13CD"/>
    <w:rsid w:val="00CD497E"/>
    <w:rsid w:val="00CE38EE"/>
    <w:rsid w:val="00D35B02"/>
    <w:rsid w:val="00D42FB8"/>
    <w:rsid w:val="00D92A50"/>
    <w:rsid w:val="00EB46C5"/>
    <w:rsid w:val="00F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87E9"/>
  <w15:chartTrackingRefBased/>
  <w15:docId w15:val="{C0047407-FF58-489F-97AF-39645A77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D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25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700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17623">
                                              <w:marLeft w:val="120"/>
                                              <w:marRight w:val="120"/>
                                              <w:marTop w:val="216"/>
                                              <w:marBottom w:val="6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7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06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09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8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3761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0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30251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3D3D3"/>
                                                                            <w:left w:val="single" w:sz="6" w:space="0" w:color="D3D3D3"/>
                                                                            <w:bottom w:val="single" w:sz="6" w:space="0" w:color="D3D3D3"/>
                                                                            <w:right w:val="single" w:sz="6" w:space="0" w:color="D3D3D3"/>
                                                                          </w:divBdr>
                                                                          <w:divsChild>
                                                                            <w:div w:id="1809125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126204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3916149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3D3D3"/>
                                                                            <w:left w:val="single" w:sz="6" w:space="0" w:color="D3D3D3"/>
                                                                            <w:bottom w:val="single" w:sz="6" w:space="0" w:color="D3D3D3"/>
                                                                            <w:right w:val="single" w:sz="6" w:space="0" w:color="D3D3D3"/>
                                                                          </w:divBdr>
                                                                          <w:divsChild>
                                                                            <w:div w:id="113109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93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99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5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5514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9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72085">
          <w:marLeft w:val="0"/>
          <w:marRight w:val="0"/>
          <w:marTop w:val="75"/>
          <w:marBottom w:val="0"/>
          <w:divBdr>
            <w:top w:val="single" w:sz="6" w:space="4" w:color="EBCCD1"/>
            <w:left w:val="single" w:sz="6" w:space="4" w:color="EBCCD1"/>
            <w:bottom w:val="single" w:sz="6" w:space="4" w:color="EBCCD1"/>
            <w:right w:val="single" w:sz="6" w:space="11" w:color="EBCCD1"/>
          </w:divBdr>
          <w:divsChild>
            <w:div w:id="1963418963">
              <w:marLeft w:val="120"/>
              <w:marRight w:val="12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Richard Crowley</cp:lastModifiedBy>
  <cp:revision>4</cp:revision>
  <dcterms:created xsi:type="dcterms:W3CDTF">2018-02-04T14:50:00Z</dcterms:created>
  <dcterms:modified xsi:type="dcterms:W3CDTF">2018-02-11T13:31:00Z</dcterms:modified>
</cp:coreProperties>
</file>